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8C" w:rsidRDefault="00DD528C" w:rsidP="00DD528C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S. S. College, </w:t>
      </w:r>
      <w:proofErr w:type="spellStart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>Jehanabad</w:t>
      </w:r>
      <w:proofErr w:type="spellEnd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 Internal Examination</w:t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EE4658">
        <w:rPr>
          <w:rFonts w:ascii="Times New Roman" w:hAnsi="Times New Roman" w:cs="Times New Roman"/>
          <w:b/>
          <w:sz w:val="32"/>
          <w:szCs w:val="28"/>
        </w:rPr>
        <w:t>Department: Economics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  <w:t xml:space="preserve">Class: </w:t>
      </w:r>
      <w:proofErr w:type="gramStart"/>
      <w:r w:rsidRPr="00EE4658">
        <w:rPr>
          <w:rFonts w:ascii="Times New Roman" w:hAnsi="Times New Roman" w:cs="Times New Roman"/>
          <w:b/>
          <w:sz w:val="32"/>
          <w:szCs w:val="28"/>
        </w:rPr>
        <w:t>M.A(</w:t>
      </w:r>
      <w:proofErr w:type="spellStart"/>
      <w:proofErr w:type="gramEnd"/>
      <w:r w:rsidRPr="00EE4658">
        <w:rPr>
          <w:rFonts w:ascii="Times New Roman" w:hAnsi="Times New Roman" w:cs="Times New Roman"/>
          <w:b/>
          <w:sz w:val="32"/>
          <w:szCs w:val="28"/>
        </w:rPr>
        <w:t>Sem</w:t>
      </w:r>
      <w:proofErr w:type="spellEnd"/>
      <w:r w:rsidRPr="00EE4658"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>II</w:t>
      </w:r>
      <w:r w:rsidRPr="00EE4658">
        <w:rPr>
          <w:rFonts w:ascii="Times New Roman" w:hAnsi="Times New Roman" w:cs="Times New Roman"/>
          <w:b/>
          <w:sz w:val="32"/>
          <w:szCs w:val="28"/>
        </w:rPr>
        <w:t>I)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Paper:</w:t>
      </w:r>
      <w:r>
        <w:rPr>
          <w:rFonts w:ascii="Times New Roman" w:hAnsi="Times New Roman" w:cs="Times New Roman"/>
          <w:b/>
          <w:sz w:val="32"/>
          <w:szCs w:val="28"/>
        </w:rPr>
        <w:t xml:space="preserve"> (Elective Paper; Agriculture)(Paper-IV)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t xml:space="preserve">Session:- </w:t>
      </w:r>
      <w:r>
        <w:rPr>
          <w:rFonts w:ascii="Times New Roman" w:hAnsi="Times New Roman" w:cs="Times New Roman"/>
          <w:b/>
          <w:sz w:val="32"/>
          <w:szCs w:val="28"/>
        </w:rPr>
        <w:t>2017-2019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  <w:t>Full marks - 40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Last date of assignment submission: 17.05.2020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Mode of submission: Online through E-mail or </w:t>
      </w:r>
      <w:proofErr w:type="spellStart"/>
      <w:r w:rsidRPr="00EE4658"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br/>
        <w:t xml:space="preserve">Email- </w:t>
      </w:r>
      <w:hyperlink r:id="rId5" w:history="1">
        <w:r w:rsidRPr="00377F33">
          <w:rPr>
            <w:rStyle w:val="Hyperlink"/>
            <w:rFonts w:ascii="Times New Roman" w:hAnsi="Times New Roman" w:cs="Times New Roman"/>
            <w:b/>
            <w:sz w:val="32"/>
            <w:szCs w:val="28"/>
          </w:rPr>
          <w:t>alokkumar.6619@gmail.com</w:t>
        </w:r>
      </w:hyperlink>
      <w:r>
        <w:rPr>
          <w:rFonts w:ascii="Times New Roman" w:hAnsi="Times New Roman" w:cs="Times New Roman"/>
          <w:b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contact no – 9931716162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i/>
          <w:sz w:val="32"/>
          <w:szCs w:val="28"/>
          <w:u w:val="single"/>
        </w:rPr>
        <w:t>Instructions:-</w:t>
      </w:r>
    </w:p>
    <w:p w:rsidR="00DD528C" w:rsidRPr="00847E75" w:rsidRDefault="00DD528C" w:rsidP="00DD528C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All questions are compulsory and carries equal marks</w:t>
      </w:r>
    </w:p>
    <w:p w:rsidR="00DD528C" w:rsidRDefault="00DD528C" w:rsidP="00DD528C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Students must submit their name, class roll no, examination roll no, registration no &amp; their respective mobile no during submission of the paper.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D528C" w:rsidRDefault="00DD5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tblInd w:w="90" w:type="dxa"/>
        <w:tblLook w:val="04A0"/>
      </w:tblPr>
      <w:tblGrid>
        <w:gridCol w:w="4760"/>
        <w:gridCol w:w="4726"/>
      </w:tblGrid>
      <w:tr w:rsidR="00DD528C" w:rsidTr="00DD528C">
        <w:tc>
          <w:tcPr>
            <w:tcW w:w="4788" w:type="dxa"/>
          </w:tcPr>
          <w:p w:rsidR="00DD528C" w:rsidRP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528C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Name of the student</w:t>
            </w:r>
          </w:p>
        </w:tc>
        <w:tc>
          <w:tcPr>
            <w:tcW w:w="4788" w:type="dxa"/>
          </w:tcPr>
          <w:p w:rsid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28C" w:rsidTr="00DD528C">
        <w:tc>
          <w:tcPr>
            <w:tcW w:w="4788" w:type="dxa"/>
          </w:tcPr>
          <w:p w:rsidR="00DD528C" w:rsidRP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528C">
              <w:rPr>
                <w:rFonts w:ascii="Times New Roman" w:hAnsi="Times New Roman" w:cs="Times New Roman"/>
                <w:b/>
                <w:sz w:val="48"/>
                <w:szCs w:val="48"/>
              </w:rPr>
              <w:t>Class Roll No</w:t>
            </w:r>
          </w:p>
        </w:tc>
        <w:tc>
          <w:tcPr>
            <w:tcW w:w="4788" w:type="dxa"/>
          </w:tcPr>
          <w:p w:rsid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28C" w:rsidTr="00DD528C">
        <w:tc>
          <w:tcPr>
            <w:tcW w:w="4788" w:type="dxa"/>
          </w:tcPr>
          <w:p w:rsidR="00DD528C" w:rsidRP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528C">
              <w:rPr>
                <w:rFonts w:ascii="Times New Roman" w:hAnsi="Times New Roman" w:cs="Times New Roman"/>
                <w:b/>
                <w:sz w:val="48"/>
                <w:szCs w:val="48"/>
              </w:rPr>
              <w:t>Exam Roll No</w:t>
            </w:r>
          </w:p>
        </w:tc>
        <w:tc>
          <w:tcPr>
            <w:tcW w:w="4788" w:type="dxa"/>
          </w:tcPr>
          <w:p w:rsid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28C" w:rsidTr="00DD528C">
        <w:tc>
          <w:tcPr>
            <w:tcW w:w="4788" w:type="dxa"/>
          </w:tcPr>
          <w:p w:rsidR="00DD528C" w:rsidRP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528C">
              <w:rPr>
                <w:rFonts w:ascii="Times New Roman" w:hAnsi="Times New Roman" w:cs="Times New Roman"/>
                <w:b/>
                <w:sz w:val="48"/>
                <w:szCs w:val="48"/>
              </w:rPr>
              <w:t>Registration No</w:t>
            </w:r>
          </w:p>
        </w:tc>
        <w:tc>
          <w:tcPr>
            <w:tcW w:w="4788" w:type="dxa"/>
          </w:tcPr>
          <w:p w:rsid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28C" w:rsidTr="00DD528C">
        <w:tc>
          <w:tcPr>
            <w:tcW w:w="4788" w:type="dxa"/>
          </w:tcPr>
          <w:p w:rsidR="00DD528C" w:rsidRP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528C">
              <w:rPr>
                <w:rFonts w:ascii="Times New Roman" w:hAnsi="Times New Roman" w:cs="Times New Roman"/>
                <w:b/>
                <w:sz w:val="48"/>
                <w:szCs w:val="48"/>
              </w:rPr>
              <w:t>Mobile No</w:t>
            </w:r>
          </w:p>
        </w:tc>
        <w:tc>
          <w:tcPr>
            <w:tcW w:w="4788" w:type="dxa"/>
          </w:tcPr>
          <w:p w:rsidR="00DD528C" w:rsidRDefault="00DD528C" w:rsidP="00DD528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528C" w:rsidRDefault="00DD528C" w:rsidP="00DD528C">
      <w:pPr>
        <w:pStyle w:val="ListParagraph"/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DD528C" w:rsidRDefault="00DD5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sz w:val="28"/>
          <w:szCs w:val="28"/>
        </w:rPr>
        <w:lastRenderedPageBreak/>
        <w:t>01.</w:t>
      </w:r>
      <w:r w:rsidRPr="008B286B">
        <w:rPr>
          <w:b w:val="0"/>
          <w:bCs w:val="0"/>
          <w:color w:val="1F1E1E"/>
          <w:sz w:val="28"/>
          <w:szCs w:val="28"/>
        </w:rPr>
        <w:t xml:space="preserve">  Macro approach is a concept of…?</w:t>
      </w:r>
    </w:p>
    <w:p w:rsidR="00732E94" w:rsidRPr="008B286B" w:rsidRDefault="00732E94" w:rsidP="008B28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t>). Farm management.</w:t>
      </w:r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(b). Production economics.</w:t>
      </w:r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(c). Market surplus.</w:t>
      </w:r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(d) All of the above.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sz w:val="28"/>
          <w:szCs w:val="28"/>
        </w:rPr>
        <w:t>02.</w:t>
      </w:r>
      <w:r w:rsidRPr="008B286B">
        <w:rPr>
          <w:b w:val="0"/>
          <w:bCs w:val="0"/>
          <w:color w:val="1F1E1E"/>
          <w:sz w:val="28"/>
          <w:szCs w:val="28"/>
        </w:rPr>
        <w:t xml:space="preserve">  Land holding of marginal farmer is?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 xml:space="preserve">). Less </w:t>
      </w:r>
      <w:proofErr w:type="spellStart"/>
      <w:r w:rsidRPr="008B286B">
        <w:rPr>
          <w:color w:val="000000"/>
          <w:sz w:val="28"/>
          <w:szCs w:val="28"/>
        </w:rPr>
        <w:t>tha</w:t>
      </w:r>
      <w:proofErr w:type="spellEnd"/>
      <w:r w:rsidRPr="008B286B">
        <w:rPr>
          <w:color w:val="000000"/>
          <w:sz w:val="28"/>
          <w:szCs w:val="28"/>
        </w:rPr>
        <w:t xml:space="preserve"> 5 acre.</w:t>
      </w:r>
      <w:r w:rsidRPr="008B286B">
        <w:rPr>
          <w:color w:val="000000"/>
          <w:sz w:val="28"/>
          <w:szCs w:val="28"/>
        </w:rPr>
        <w:br/>
        <w:t xml:space="preserve">(b). More </w:t>
      </w:r>
      <w:proofErr w:type="spellStart"/>
      <w:r w:rsidRPr="008B286B">
        <w:rPr>
          <w:color w:val="000000"/>
          <w:sz w:val="28"/>
          <w:szCs w:val="28"/>
        </w:rPr>
        <w:t>tha</w:t>
      </w:r>
      <w:proofErr w:type="spellEnd"/>
      <w:r w:rsidRPr="008B286B">
        <w:rPr>
          <w:color w:val="000000"/>
          <w:sz w:val="28"/>
          <w:szCs w:val="28"/>
        </w:rPr>
        <w:t xml:space="preserve"> 5 acre.</w:t>
      </w:r>
      <w:r w:rsidRPr="008B286B">
        <w:rPr>
          <w:color w:val="000000"/>
          <w:sz w:val="28"/>
          <w:szCs w:val="28"/>
        </w:rPr>
        <w:br/>
        <w:t>(c). Less than 2.5 acre.</w:t>
      </w:r>
      <w:r w:rsidRPr="008B286B">
        <w:rPr>
          <w:color w:val="000000"/>
          <w:sz w:val="28"/>
          <w:szCs w:val="28"/>
        </w:rPr>
        <w:br/>
        <w:t>(b). More than 2.5 acre.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sz w:val="28"/>
          <w:szCs w:val="28"/>
        </w:rPr>
        <w:t>03.</w:t>
      </w:r>
      <w:r w:rsidRPr="008B286B">
        <w:rPr>
          <w:b w:val="0"/>
          <w:bCs w:val="0"/>
          <w:color w:val="1F1E1E"/>
          <w:sz w:val="28"/>
          <w:szCs w:val="28"/>
        </w:rPr>
        <w:t xml:space="preserve"> The theory of absolute advantage was given by?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Walker.</w:t>
      </w:r>
      <w:r w:rsidRPr="008B286B">
        <w:rPr>
          <w:color w:val="000000"/>
          <w:sz w:val="28"/>
          <w:szCs w:val="28"/>
        </w:rPr>
        <w:br/>
        <w:t>(b). Shane.</w:t>
      </w:r>
      <w:r w:rsidRPr="008B286B">
        <w:rPr>
          <w:color w:val="000000"/>
          <w:sz w:val="28"/>
          <w:szCs w:val="28"/>
        </w:rPr>
        <w:br/>
        <w:t>(c). Germy.</w:t>
      </w:r>
      <w:r w:rsidRPr="008B286B">
        <w:rPr>
          <w:color w:val="000000"/>
          <w:sz w:val="28"/>
          <w:szCs w:val="28"/>
        </w:rPr>
        <w:br/>
        <w:t>(d). Smith.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sz w:val="28"/>
          <w:szCs w:val="28"/>
        </w:rPr>
        <w:t>04.</w:t>
      </w:r>
      <w:r w:rsidRPr="008B286B">
        <w:rPr>
          <w:b w:val="0"/>
          <w:bCs w:val="0"/>
          <w:color w:val="1F1E1E"/>
          <w:sz w:val="28"/>
          <w:szCs w:val="28"/>
        </w:rPr>
        <w:t xml:space="preserve">  Contribution of agriculture in India’s GDP in the year 2016 was?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12 – 13%.</w:t>
      </w:r>
      <w:r w:rsidRPr="008B286B">
        <w:rPr>
          <w:color w:val="000000"/>
          <w:sz w:val="28"/>
          <w:szCs w:val="28"/>
        </w:rPr>
        <w:br/>
        <w:t>(</w:t>
      </w:r>
      <w:proofErr w:type="gramStart"/>
      <w:r w:rsidRPr="008B286B">
        <w:rPr>
          <w:color w:val="000000"/>
          <w:sz w:val="28"/>
          <w:szCs w:val="28"/>
        </w:rPr>
        <w:t>b</w:t>
      </w:r>
      <w:proofErr w:type="gramEnd"/>
      <w:r w:rsidRPr="008B286B">
        <w:rPr>
          <w:color w:val="000000"/>
          <w:sz w:val="28"/>
          <w:szCs w:val="28"/>
        </w:rPr>
        <w:t>). 16.9 – 17.9%.</w:t>
      </w:r>
      <w:r w:rsidRPr="008B286B">
        <w:rPr>
          <w:color w:val="000000"/>
          <w:sz w:val="28"/>
          <w:szCs w:val="28"/>
        </w:rPr>
        <w:br/>
        <w:t>(c). 14.8 – 15. 8%.</w:t>
      </w:r>
      <w:r w:rsidRPr="008B286B">
        <w:rPr>
          <w:color w:val="000000"/>
          <w:sz w:val="28"/>
          <w:szCs w:val="28"/>
        </w:rPr>
        <w:br/>
        <w:t>(d). 13 – 14%.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sz w:val="28"/>
          <w:szCs w:val="28"/>
        </w:rPr>
        <w:t>05.</w:t>
      </w:r>
      <w:r w:rsidRPr="008B286B">
        <w:rPr>
          <w:b w:val="0"/>
          <w:bCs w:val="0"/>
          <w:color w:val="1F1E1E"/>
          <w:sz w:val="28"/>
          <w:szCs w:val="28"/>
        </w:rPr>
        <w:t xml:space="preserve"> In economics cash is a..?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Working capital.</w:t>
      </w:r>
      <w:r w:rsidRPr="008B286B">
        <w:rPr>
          <w:color w:val="000000"/>
          <w:sz w:val="28"/>
          <w:szCs w:val="28"/>
        </w:rPr>
        <w:br/>
        <w:t>(b). Fixed capital.</w:t>
      </w:r>
      <w:r w:rsidRPr="008B286B">
        <w:rPr>
          <w:color w:val="000000"/>
          <w:sz w:val="28"/>
          <w:szCs w:val="28"/>
        </w:rPr>
        <w:br/>
        <w:t xml:space="preserve">(c). Flowing in one </w:t>
      </w:r>
      <w:proofErr w:type="gramStart"/>
      <w:r w:rsidRPr="008B286B">
        <w:rPr>
          <w:color w:val="000000"/>
          <w:sz w:val="28"/>
          <w:szCs w:val="28"/>
        </w:rPr>
        <w:t>direction</w:t>
      </w:r>
      <w:proofErr w:type="gramEnd"/>
      <w:r w:rsidRPr="008B286B">
        <w:rPr>
          <w:color w:val="000000"/>
          <w:sz w:val="28"/>
          <w:szCs w:val="28"/>
        </w:rPr>
        <w:br/>
        <w:t xml:space="preserve">(d). </w:t>
      </w:r>
      <w:proofErr w:type="spellStart"/>
      <w:proofErr w:type="gramStart"/>
      <w:r w:rsidRPr="008B286B">
        <w:rPr>
          <w:color w:val="000000"/>
          <w:sz w:val="28"/>
          <w:szCs w:val="28"/>
        </w:rPr>
        <w:t>Non</w:t>
      </w:r>
      <w:proofErr w:type="spellEnd"/>
      <w:proofErr w:type="gramEnd"/>
      <w:r w:rsidRPr="008B286B">
        <w:rPr>
          <w:color w:val="000000"/>
          <w:sz w:val="28"/>
          <w:szCs w:val="28"/>
        </w:rPr>
        <w:t xml:space="preserve"> of the above.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sz w:val="28"/>
          <w:szCs w:val="28"/>
        </w:rPr>
        <w:t>06.</w:t>
      </w:r>
      <w:r w:rsidRPr="008B286B">
        <w:rPr>
          <w:color w:val="000000"/>
          <w:sz w:val="28"/>
          <w:szCs w:val="28"/>
        </w:rPr>
        <w:t xml:space="preserve"> The theory of inflation was given by..?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A. Walker.</w:t>
      </w:r>
      <w:r w:rsidRPr="008B286B">
        <w:rPr>
          <w:color w:val="000000"/>
          <w:sz w:val="28"/>
          <w:szCs w:val="28"/>
        </w:rPr>
        <w:br/>
        <w:t>(b). A. P. Lerner.</w:t>
      </w:r>
      <w:r w:rsidRPr="008B286B">
        <w:rPr>
          <w:color w:val="000000"/>
          <w:sz w:val="28"/>
          <w:szCs w:val="28"/>
        </w:rPr>
        <w:br/>
        <w:t>(c). S. M</w:t>
      </w:r>
      <w:proofErr w:type="gramStart"/>
      <w:r w:rsidRPr="008B286B">
        <w:rPr>
          <w:color w:val="000000"/>
          <w:sz w:val="28"/>
          <w:szCs w:val="28"/>
        </w:rPr>
        <w:t>. .</w:t>
      </w:r>
      <w:proofErr w:type="gramEnd"/>
      <w:r w:rsidRPr="008B286B">
        <w:rPr>
          <w:color w:val="000000"/>
          <w:sz w:val="28"/>
          <w:szCs w:val="28"/>
        </w:rPr>
        <w:t xml:space="preserve"> </w:t>
      </w:r>
      <w:proofErr w:type="gramStart"/>
      <w:r w:rsidRPr="008B286B">
        <w:rPr>
          <w:color w:val="000000"/>
          <w:sz w:val="28"/>
          <w:szCs w:val="28"/>
        </w:rPr>
        <w:t>Marker.</w:t>
      </w:r>
      <w:proofErr w:type="gramEnd"/>
      <w:r w:rsidRPr="008B286B">
        <w:rPr>
          <w:color w:val="000000"/>
          <w:sz w:val="28"/>
          <w:szCs w:val="28"/>
        </w:rPr>
        <w:br/>
        <w:t>(d). W. Stan.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color w:val="000000"/>
          <w:sz w:val="28"/>
          <w:szCs w:val="28"/>
        </w:rPr>
        <w:lastRenderedPageBreak/>
        <w:t>07.</w:t>
      </w:r>
      <w:r w:rsidRPr="008B286B">
        <w:rPr>
          <w:b w:val="0"/>
          <w:bCs w:val="0"/>
          <w:color w:val="1F1E1E"/>
          <w:sz w:val="28"/>
          <w:szCs w:val="28"/>
        </w:rPr>
        <w:t xml:space="preserve"> Production Economics is a..?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Micro approach.</w:t>
      </w:r>
      <w:r w:rsidRPr="008B286B">
        <w:rPr>
          <w:color w:val="000000"/>
          <w:sz w:val="28"/>
          <w:szCs w:val="28"/>
        </w:rPr>
        <w:br/>
        <w:t>(b). Macro approach.</w:t>
      </w:r>
      <w:r w:rsidRPr="008B286B">
        <w:rPr>
          <w:color w:val="000000"/>
          <w:sz w:val="28"/>
          <w:szCs w:val="28"/>
        </w:rPr>
        <w:br/>
        <w:t>(c). Both a and b</w:t>
      </w:r>
      <w:proofErr w:type="gramStart"/>
      <w:r w:rsidRPr="008B286B">
        <w:rPr>
          <w:color w:val="000000"/>
          <w:sz w:val="28"/>
          <w:szCs w:val="28"/>
        </w:rPr>
        <w:t>.</w:t>
      </w:r>
      <w:proofErr w:type="gramEnd"/>
      <w:r w:rsidRPr="008B286B">
        <w:rPr>
          <w:color w:val="000000"/>
          <w:sz w:val="28"/>
          <w:szCs w:val="28"/>
        </w:rPr>
        <w:br/>
        <w:t xml:space="preserve">(d). </w:t>
      </w:r>
      <w:proofErr w:type="spellStart"/>
      <w:proofErr w:type="gramStart"/>
      <w:r w:rsidRPr="008B286B">
        <w:rPr>
          <w:color w:val="000000"/>
          <w:sz w:val="28"/>
          <w:szCs w:val="28"/>
        </w:rPr>
        <w:t>Non</w:t>
      </w:r>
      <w:proofErr w:type="spellEnd"/>
      <w:proofErr w:type="gramEnd"/>
      <w:r w:rsidRPr="008B286B">
        <w:rPr>
          <w:color w:val="000000"/>
          <w:sz w:val="28"/>
          <w:szCs w:val="28"/>
        </w:rPr>
        <w:t xml:space="preserve"> of the above.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color w:val="000000"/>
          <w:sz w:val="28"/>
          <w:szCs w:val="28"/>
        </w:rPr>
        <w:t>08.</w:t>
      </w:r>
      <w:r w:rsidRPr="008B286B">
        <w:rPr>
          <w:b w:val="0"/>
          <w:bCs w:val="0"/>
          <w:color w:val="1F1E1E"/>
          <w:sz w:val="28"/>
          <w:szCs w:val="28"/>
        </w:rPr>
        <w:t xml:space="preserve">  Who is </w:t>
      </w:r>
      <w:proofErr w:type="spellStart"/>
      <w:proofErr w:type="gramStart"/>
      <w:r w:rsidRPr="008B286B">
        <w:rPr>
          <w:b w:val="0"/>
          <w:bCs w:val="0"/>
          <w:color w:val="1F1E1E"/>
          <w:sz w:val="28"/>
          <w:szCs w:val="28"/>
        </w:rPr>
        <w:t>know</w:t>
      </w:r>
      <w:proofErr w:type="spellEnd"/>
      <w:proofErr w:type="gramEnd"/>
      <w:r w:rsidRPr="008B286B">
        <w:rPr>
          <w:b w:val="0"/>
          <w:bCs w:val="0"/>
          <w:color w:val="1F1E1E"/>
          <w:sz w:val="28"/>
          <w:szCs w:val="28"/>
        </w:rPr>
        <w:t xml:space="preserve"> as father of economics?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J. M. Keynes.</w:t>
      </w:r>
      <w:r w:rsidRPr="008B286B">
        <w:rPr>
          <w:color w:val="000000"/>
          <w:sz w:val="28"/>
          <w:szCs w:val="28"/>
        </w:rPr>
        <w:br/>
        <w:t>(b). V. Anstey.</w:t>
      </w:r>
      <w:r w:rsidRPr="008B286B">
        <w:rPr>
          <w:color w:val="000000"/>
          <w:sz w:val="28"/>
          <w:szCs w:val="28"/>
        </w:rPr>
        <w:br/>
        <w:t>(c). F. Smith.</w:t>
      </w:r>
      <w:r w:rsidRPr="008B286B">
        <w:rPr>
          <w:color w:val="000000"/>
          <w:sz w:val="28"/>
          <w:szCs w:val="28"/>
        </w:rPr>
        <w:br/>
        <w:t>(d). Marshall.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color w:val="000000"/>
          <w:sz w:val="28"/>
          <w:szCs w:val="28"/>
        </w:rPr>
        <w:t>09.</w:t>
      </w:r>
      <w:r w:rsidRPr="008B286B">
        <w:rPr>
          <w:b w:val="0"/>
          <w:bCs w:val="0"/>
          <w:color w:val="1F1E1E"/>
          <w:sz w:val="28"/>
          <w:szCs w:val="28"/>
        </w:rPr>
        <w:t xml:space="preserve"> Full form of GNP is..?</w:t>
      </w:r>
    </w:p>
    <w:p w:rsidR="00732E94" w:rsidRPr="008B286B" w:rsidRDefault="00732E94" w:rsidP="008B286B">
      <w:pPr>
        <w:pStyle w:val="NormalWeb"/>
        <w:shd w:val="clear" w:color="auto" w:fill="FFFFFF"/>
        <w:textAlignment w:val="baseline"/>
        <w:rPr>
          <w:color w:val="000000"/>
          <w:sz w:val="28"/>
          <w:szCs w:val="28"/>
        </w:rPr>
      </w:pPr>
      <w:r w:rsidRPr="008B286B">
        <w:rPr>
          <w:color w:val="000000"/>
          <w:sz w:val="28"/>
          <w:szCs w:val="28"/>
        </w:rPr>
        <w:t>(</w:t>
      </w:r>
      <w:proofErr w:type="gramStart"/>
      <w:r w:rsidRPr="008B286B">
        <w:rPr>
          <w:color w:val="000000"/>
          <w:sz w:val="28"/>
          <w:szCs w:val="28"/>
        </w:rPr>
        <w:t>a</w:t>
      </w:r>
      <w:proofErr w:type="gramEnd"/>
      <w:r w:rsidRPr="008B286B">
        <w:rPr>
          <w:color w:val="000000"/>
          <w:sz w:val="28"/>
          <w:szCs w:val="28"/>
        </w:rPr>
        <w:t>). Gross National Productivity.</w:t>
      </w:r>
      <w:r w:rsidRPr="008B286B">
        <w:rPr>
          <w:color w:val="000000"/>
          <w:sz w:val="28"/>
          <w:szCs w:val="28"/>
        </w:rPr>
        <w:br/>
        <w:t>(b). Gross National Product.</w:t>
      </w:r>
      <w:r w:rsidRPr="008B286B">
        <w:rPr>
          <w:color w:val="000000"/>
          <w:sz w:val="28"/>
          <w:szCs w:val="28"/>
        </w:rPr>
        <w:br/>
        <w:t>(c). Gross Nation Product.</w:t>
      </w:r>
      <w:r w:rsidRPr="008B286B">
        <w:rPr>
          <w:color w:val="000000"/>
          <w:sz w:val="28"/>
          <w:szCs w:val="28"/>
        </w:rPr>
        <w:br/>
        <w:t>(d). Growing National Product.</w:t>
      </w:r>
    </w:p>
    <w:p w:rsidR="00732E94" w:rsidRPr="008B286B" w:rsidRDefault="00732E94" w:rsidP="008B286B">
      <w:pPr>
        <w:pStyle w:val="Heading3"/>
        <w:shd w:val="clear" w:color="auto" w:fill="FFFFFF"/>
        <w:textAlignment w:val="baseline"/>
        <w:rPr>
          <w:b w:val="0"/>
          <w:bCs w:val="0"/>
          <w:color w:val="1F1E1E"/>
          <w:sz w:val="28"/>
          <w:szCs w:val="28"/>
        </w:rPr>
      </w:pPr>
      <w:r w:rsidRPr="008B286B">
        <w:rPr>
          <w:color w:val="000000"/>
          <w:sz w:val="28"/>
          <w:szCs w:val="28"/>
        </w:rPr>
        <w:t>10.</w:t>
      </w:r>
      <w:r w:rsidRPr="008B286B">
        <w:rPr>
          <w:b w:val="0"/>
          <w:bCs w:val="0"/>
          <w:color w:val="1F1E1E"/>
          <w:sz w:val="28"/>
          <w:szCs w:val="28"/>
        </w:rPr>
        <w:t xml:space="preserve"> The </w:t>
      </w:r>
      <w:proofErr w:type="spellStart"/>
      <w:r w:rsidRPr="008B286B">
        <w:rPr>
          <w:b w:val="0"/>
          <w:bCs w:val="0"/>
          <w:color w:val="1F1E1E"/>
          <w:sz w:val="28"/>
          <w:szCs w:val="28"/>
        </w:rPr>
        <w:t>planing</w:t>
      </w:r>
      <w:proofErr w:type="spellEnd"/>
      <w:r w:rsidRPr="008B286B">
        <w:rPr>
          <w:b w:val="0"/>
          <w:bCs w:val="0"/>
          <w:color w:val="1F1E1E"/>
          <w:sz w:val="28"/>
          <w:szCs w:val="28"/>
        </w:rPr>
        <w:t xml:space="preserve"> commission was established in..?</w:t>
      </w:r>
    </w:p>
    <w:p w:rsidR="00732E94" w:rsidRPr="008B286B" w:rsidRDefault="00732E94" w:rsidP="008B28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86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B286B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8B286B">
        <w:rPr>
          <w:rFonts w:ascii="Times New Roman" w:hAnsi="Times New Roman" w:cs="Times New Roman"/>
          <w:color w:val="000000"/>
          <w:sz w:val="28"/>
          <w:szCs w:val="28"/>
        </w:rPr>
        <w:t>). 1940.</w:t>
      </w:r>
      <w:r w:rsidRPr="008B286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8B286B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8B286B">
        <w:rPr>
          <w:rFonts w:ascii="Times New Roman" w:hAnsi="Times New Roman" w:cs="Times New Roman"/>
          <w:color w:val="000000"/>
          <w:sz w:val="28"/>
          <w:szCs w:val="28"/>
        </w:rPr>
        <w:t>). 1960.</w:t>
      </w:r>
      <w:r w:rsidRPr="008B286B">
        <w:rPr>
          <w:rFonts w:ascii="Times New Roman" w:hAnsi="Times New Roman" w:cs="Times New Roman"/>
          <w:color w:val="000000"/>
          <w:sz w:val="28"/>
          <w:szCs w:val="28"/>
        </w:rPr>
        <w:br/>
        <w:t>(c). 1950.</w:t>
      </w:r>
      <w:r w:rsidRPr="008B286B">
        <w:rPr>
          <w:rFonts w:ascii="Times New Roman" w:hAnsi="Times New Roman" w:cs="Times New Roman"/>
          <w:color w:val="000000"/>
          <w:sz w:val="28"/>
          <w:szCs w:val="28"/>
        </w:rPr>
        <w:br/>
        <w:t>(d). 1960.</w:t>
      </w:r>
      <w:r w:rsidRPr="008B2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8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r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t>First state in India to launch a policy to establish Special Agriculture Zones (SAZs):</w:t>
      </w:r>
    </w:p>
    <w:p w:rsidR="008B286B" w:rsidRPr="008B286B" w:rsidRDefault="00732E94" w:rsidP="008B28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[A]</w:t>
      </w:r>
      <w:proofErr w:type="spellStart"/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Uttar</w:t>
      </w:r>
      <w:r w:rsidRPr="00732E94">
        <w:rPr>
          <w:rFonts w:ascii="Times New Roman" w:eastAsia="Times New Roman" w:hAnsi="Times New Roman" w:cs="Times New Roman"/>
          <w:color w:val="090909"/>
          <w:sz w:val="28"/>
          <w:szCs w:val="28"/>
        </w:rPr>
        <w:t>Pr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adesh</w:t>
      </w:r>
      <w:proofErr w:type="spellEnd"/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[B]Gujarat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[C]</w:t>
      </w:r>
      <w:r w:rsidRPr="00732E94">
        <w:rPr>
          <w:rFonts w:ascii="Times New Roman" w:eastAsia="Times New Roman" w:hAnsi="Times New Roman" w:cs="Times New Roman"/>
          <w:color w:val="090909"/>
          <w:sz w:val="28"/>
          <w:szCs w:val="28"/>
        </w:rPr>
        <w:t>Haryana</w:t>
      </w:r>
      <w:r w:rsidRPr="00732E94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[D] </w:t>
      </w:r>
      <w:proofErr w:type="spellStart"/>
      <w:r w:rsidRPr="00732E94">
        <w:rPr>
          <w:rFonts w:ascii="Times New Roman" w:eastAsia="Times New Roman" w:hAnsi="Times New Roman" w:cs="Times New Roman"/>
          <w:color w:val="090909"/>
          <w:sz w:val="28"/>
          <w:szCs w:val="28"/>
        </w:rPr>
        <w:t>Uttarakhand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12. The characteristic features of Indian Agriculture are: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1.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Labour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surplus economy  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2. Structural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unemployment  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3.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Large size of land holding 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lastRenderedPageBreak/>
        <w:t xml:space="preserve"> 4.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Traditional technology of production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Which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statements are correct?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a) 1 and 2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b) 2 and 3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 c) 1 and 4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d) 3 and 4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13.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Which of the following pairs is not matched correctly: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a) Blue Revolution       -Fish production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b) Golden revolution    -Horticulture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c) Round Revolution    -Tomato Production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d) Yellow Revolution    -Oilseed and edible oil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14.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 The Green Revolution has led to marked increase in: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1. Productivity of wheat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 2.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Productivity of pulses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3.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Regional inequalities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  4.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Inter-person inequalities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of the statements: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a) 1 and 2 are correct  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b) 3 and 4 are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correct  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c) 1, 3 and 4are correct  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d) All are correct 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15. Which of the following crops can included in commercial crops: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1.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Pulses  2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Sugar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crops  3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Beverage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crops  4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Wheat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Which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statements are correct?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a) 1 and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2  b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) 1 and 3  c) 3 and 4  d) All of these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16. Consider the following statements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1. India depends on import totally for potash fertilizers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. 2.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Jantropha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is not an energy crop.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3. Food grains were cultivated first of all in Neolithic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Which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statements are correct?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a) 1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only  b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) 1 and 2  c) 1 and 3  d) 1,2 and 3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17. The correct arrangement of Indian states according to their capacity of sugar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lastRenderedPageBreak/>
        <w:t>production in decreasing order is: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a) Uttar Pradesh &gt; Maharashtra&gt; Karnataka &gt; Tamil Nadu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b) Maharashtra &gt; Uttar Pradesh &gt; Karnataka &gt; Tamil Nadu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c) Maharashtra &gt; Uttar Pradesh &gt; Tamil Nadu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&gt;  Karnataka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d) Uttar Pradesh &gt; Karnataka &gt; Maharashtra &gt; Tamil Nadu.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18. Which of the following crops come under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Kharif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crops?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1.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Rice  2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</w:t>
      </w:r>
      <w:proofErr w:type="spellStart"/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Soyabean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 3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</w:t>
      </w:r>
      <w:proofErr w:type="spellStart"/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Mong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4.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Mustard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Select a correct answer from the codes given below: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 a) 1 and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2  b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) 2 and 3  c) 1,2 and 3  d) 1,2,3 and 4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19.</w:t>
      </w:r>
      <w:r w:rsidRPr="008B286B">
        <w:rPr>
          <w:rFonts w:ascii="Times New Roman" w:hAnsi="Times New Roman" w:cs="Times New Roman"/>
          <w:sz w:val="28"/>
          <w:szCs w:val="28"/>
        </w:rPr>
        <w:t xml:space="preserve"> </w:t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Land reform program in India include.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1. Elimination of intermediaries 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2.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Determination of ceiling of holdings per family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3.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Excess use of insecticides and fertilizers 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4.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Consolidation of holdings 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Select a correct answer from the codes given below: 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a) 1 and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2  b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) 2 and 3 c) 1,2 and 3  d) 1,2, and 3</w:t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</w:r>
      <w:r w:rsidR="008B286B"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20. </w:t>
      </w:r>
      <w:r w:rsidR="008B286B" w:rsidRPr="008B286B">
        <w:rPr>
          <w:rFonts w:ascii="Times New Roman" w:eastAsia="Times New Roman" w:hAnsi="Times New Roman" w:cs="Times New Roman"/>
          <w:color w:val="000000"/>
          <w:sz w:val="28"/>
          <w:szCs w:val="28"/>
        </w:rPr>
        <w:t>National Research Centre for Banana is located at?</w:t>
      </w:r>
    </w:p>
    <w:p w:rsidR="008B286B" w:rsidRPr="008B286B" w:rsidRDefault="008B286B" w:rsidP="008B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[A] </w:t>
      </w:r>
      <w:proofErr w:type="gram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Madurai</w:t>
      </w:r>
      <w:proofErr w:type="gram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[B]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Trichy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[C]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Tirupur</w:t>
      </w:r>
      <w:proofErr w:type="spellEnd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[D] </w:t>
      </w:r>
      <w:proofErr w:type="spellStart"/>
      <w:r w:rsidRPr="008B286B">
        <w:rPr>
          <w:rFonts w:ascii="Times New Roman" w:eastAsia="Times New Roman" w:hAnsi="Times New Roman" w:cs="Times New Roman"/>
          <w:color w:val="090909"/>
          <w:sz w:val="28"/>
          <w:szCs w:val="28"/>
        </w:rPr>
        <w:t>Thiruvanthapuram</w:t>
      </w:r>
      <w:proofErr w:type="spellEnd"/>
    </w:p>
    <w:p w:rsidR="00732E94" w:rsidRPr="008B286B" w:rsidRDefault="00732E94" w:rsidP="008B2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28C" w:rsidRPr="008B286B" w:rsidRDefault="00822D8F" w:rsidP="008B286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B2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52CD" w:rsidRDefault="00B652CD"/>
    <w:sectPr w:rsidR="00B652CD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6F1"/>
    <w:multiLevelType w:val="hybridMultilevel"/>
    <w:tmpl w:val="F5B82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260F1"/>
    <w:multiLevelType w:val="hybridMultilevel"/>
    <w:tmpl w:val="9E3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28C"/>
    <w:rsid w:val="00732E94"/>
    <w:rsid w:val="00822D8F"/>
    <w:rsid w:val="008B286B"/>
    <w:rsid w:val="00B652CD"/>
    <w:rsid w:val="00C37263"/>
    <w:rsid w:val="00DD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8C"/>
  </w:style>
  <w:style w:type="paragraph" w:styleId="Heading3">
    <w:name w:val="heading 3"/>
    <w:basedOn w:val="Normal"/>
    <w:link w:val="Heading3Char"/>
    <w:uiPriority w:val="9"/>
    <w:qFormat/>
    <w:rsid w:val="00732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2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2E9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kkumar.6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2020-05-15T16:44:00Z</dcterms:created>
  <dcterms:modified xsi:type="dcterms:W3CDTF">2020-05-15T17:18:00Z</dcterms:modified>
</cp:coreProperties>
</file>